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97978" w:rsidRPr="00E42456" w:rsidRDefault="00B97978">
      <w:pPr>
        <w:rPr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42"/>
        <w:gridCol w:w="1843"/>
        <w:gridCol w:w="4111"/>
        <w:gridCol w:w="2992"/>
      </w:tblGrid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43815</wp:posOffset>
                  </wp:positionV>
                  <wp:extent cx="515620" cy="800100"/>
                  <wp:effectExtent l="0" t="0" r="0" b="12700"/>
                  <wp:wrapThrough wrapText="bothSides">
                    <wp:wrapPolygon edited="0">
                      <wp:start x="0" y="0"/>
                      <wp:lineTo x="0" y="21257"/>
                      <wp:lineTo x="20217" y="21257"/>
                      <wp:lineTo x="20217" y="0"/>
                      <wp:lineTo x="0" y="0"/>
                    </wp:wrapPolygon>
                  </wp:wrapThrough>
                  <wp:docPr id="1" name="Image 1" descr="Nature 1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ture 10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E42456" w:rsidRPr="00E42456" w:rsidRDefault="009D413E" w:rsidP="00B97E04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MONTRE</w:t>
            </w:r>
            <w:r w:rsidR="00E42456" w:rsidRPr="00E42456">
              <w:rPr>
                <w:lang w:val="en-CA"/>
              </w:rPr>
              <w:t>AL’S 3</w:t>
            </w:r>
            <w:r w:rsidR="00E42456" w:rsidRPr="00E42456">
              <w:rPr>
                <w:vertAlign w:val="superscript"/>
                <w:lang w:val="en-CA"/>
              </w:rPr>
              <w:t>RD</w:t>
            </w:r>
            <w:r w:rsidR="006C4D20" w:rsidRPr="00E42456">
              <w:rPr>
                <w:lang w:val="en-CA"/>
              </w:rPr>
              <w:t xml:space="preserve"> </w:t>
            </w:r>
          </w:p>
          <w:p w:rsidR="006C4D20" w:rsidRPr="00E42456" w:rsidRDefault="006C4D20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IASD REGIONAL CONFERENCE</w:t>
            </w:r>
          </w:p>
          <w:p w:rsidR="006C4D20" w:rsidRPr="00E42456" w:rsidRDefault="006C4D20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April 13, 2013</w:t>
            </w:r>
          </w:p>
          <w:p w:rsidR="008E4718" w:rsidRPr="00E42456" w:rsidRDefault="008E4718" w:rsidP="00B97E04">
            <w:pPr>
              <w:jc w:val="center"/>
              <w:rPr>
                <w:lang w:val="en-CA"/>
              </w:rPr>
            </w:pPr>
          </w:p>
          <w:p w:rsidR="006C4D20" w:rsidRPr="009D413E" w:rsidRDefault="00750525" w:rsidP="00B97E04">
            <w:pPr>
              <w:jc w:val="center"/>
              <w:rPr>
                <w:b/>
                <w:i/>
                <w:lang w:val="en-CA"/>
              </w:rPr>
            </w:pPr>
            <w:r w:rsidRPr="009D413E">
              <w:rPr>
                <w:b/>
                <w:i/>
                <w:lang w:val="en-CA"/>
              </w:rPr>
              <w:t>A DAY FOR DREAMING</w:t>
            </w:r>
          </w:p>
        </w:tc>
        <w:tc>
          <w:tcPr>
            <w:tcW w:w="2992" w:type="dxa"/>
          </w:tcPr>
          <w:p w:rsidR="006C4D20" w:rsidRPr="00E42456" w:rsidRDefault="008E4718" w:rsidP="00250081">
            <w:pPr>
              <w:jc w:val="center"/>
              <w:rPr>
                <w:lang w:val="en-CA"/>
              </w:rPr>
            </w:pPr>
            <w:r w:rsidRPr="00E42456">
              <w:rPr>
                <w:rFonts w:ascii="Verdana" w:hAnsi="Verdana"/>
                <w:noProof/>
                <w:color w:val="660066"/>
                <w:spacing w:val="30"/>
                <w:sz w:val="14"/>
                <w:szCs w:val="14"/>
                <w:lang w:val="en-US" w:eastAsia="en-US"/>
              </w:rPr>
              <w:drawing>
                <wp:inline distT="0" distB="0" distL="0" distR="0">
                  <wp:extent cx="631190" cy="794902"/>
                  <wp:effectExtent l="0" t="0" r="3810" b="0"/>
                  <wp:docPr id="2" name="Image 1" descr="asdlogo2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d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79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81" w:rsidRPr="00E42456" w:rsidTr="00F93008">
        <w:tc>
          <w:tcPr>
            <w:tcW w:w="3085" w:type="dxa"/>
            <w:gridSpan w:val="2"/>
          </w:tcPr>
          <w:p w:rsidR="00250081" w:rsidRPr="00E42456" w:rsidRDefault="00250081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250081" w:rsidRPr="00E42456" w:rsidRDefault="00250081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250081" w:rsidRPr="00E42456" w:rsidRDefault="00250081">
            <w:pPr>
              <w:rPr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F31688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821815" cy="1211580"/>
                  <wp:effectExtent l="0" t="0" r="6985" b="762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le Sylvain Lelièvre 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67274" w:rsidRPr="00E42456" w:rsidRDefault="00F67274" w:rsidP="00B97E04">
            <w:pPr>
              <w:jc w:val="center"/>
              <w:rPr>
                <w:lang w:val="en-CA"/>
              </w:rPr>
            </w:pPr>
          </w:p>
          <w:p w:rsidR="006C4D20" w:rsidRPr="00E42456" w:rsidRDefault="00F31688" w:rsidP="002F1E1B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 xml:space="preserve">The Colloque was held in Auditorium  Sylvain </w:t>
            </w:r>
            <w:proofErr w:type="spellStart"/>
            <w:r w:rsidRPr="00E42456">
              <w:rPr>
                <w:lang w:val="en-CA"/>
              </w:rPr>
              <w:t>Lelièvre</w:t>
            </w:r>
            <w:proofErr w:type="spellEnd"/>
            <w:r w:rsidRPr="00E42456">
              <w:rPr>
                <w:lang w:val="en-CA"/>
              </w:rPr>
              <w:t xml:space="preserve"> of </w:t>
            </w:r>
            <w:r w:rsidR="002F1E1B">
              <w:rPr>
                <w:lang w:val="en-CA"/>
              </w:rPr>
              <w:br/>
            </w:r>
            <w:proofErr w:type="spellStart"/>
            <w:r w:rsidRPr="00E42456">
              <w:rPr>
                <w:lang w:val="en-CA"/>
              </w:rPr>
              <w:t>Collège</w:t>
            </w:r>
            <w:proofErr w:type="spellEnd"/>
            <w:r w:rsidRPr="00E42456">
              <w:rPr>
                <w:lang w:val="en-CA"/>
              </w:rPr>
              <w:t xml:space="preserve"> de </w:t>
            </w:r>
            <w:proofErr w:type="spellStart"/>
            <w:r w:rsidRPr="00E42456">
              <w:rPr>
                <w:lang w:val="en-CA"/>
              </w:rPr>
              <w:t>Maisonneuve</w:t>
            </w:r>
            <w:proofErr w:type="spellEnd"/>
            <w:r w:rsidRPr="00E42456">
              <w:rPr>
                <w:lang w:val="en-CA"/>
              </w:rPr>
              <w:t xml:space="preserve"> </w:t>
            </w:r>
            <w:r w:rsidR="002F1E1B">
              <w:rPr>
                <w:lang w:val="en-CA"/>
              </w:rPr>
              <w:br/>
            </w:r>
            <w:r w:rsidRPr="00E42456">
              <w:rPr>
                <w:lang w:val="en-CA"/>
              </w:rPr>
              <w:t>convenien</w:t>
            </w:r>
            <w:r w:rsidR="00750525" w:rsidRPr="00E42456">
              <w:rPr>
                <w:lang w:val="en-CA"/>
              </w:rPr>
              <w:t>tly located near two metro</w:t>
            </w:r>
            <w:r w:rsidRPr="00E42456">
              <w:rPr>
                <w:lang w:val="en-CA"/>
              </w:rPr>
              <w:t xml:space="preserve"> stations and major bus lines</w:t>
            </w:r>
          </w:p>
        </w:tc>
        <w:tc>
          <w:tcPr>
            <w:tcW w:w="2992" w:type="dxa"/>
          </w:tcPr>
          <w:p w:rsidR="006C4D20" w:rsidRPr="00E42456" w:rsidRDefault="00F31688">
            <w:pPr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762760" cy="117221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le Sylvain Lelièvr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81" w:rsidRPr="00E42456" w:rsidTr="00F93008">
        <w:tc>
          <w:tcPr>
            <w:tcW w:w="3085" w:type="dxa"/>
            <w:gridSpan w:val="2"/>
          </w:tcPr>
          <w:p w:rsidR="00250081" w:rsidRPr="00E42456" w:rsidRDefault="00250081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250081" w:rsidRPr="00E42456" w:rsidRDefault="00250081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250081" w:rsidRPr="00E42456" w:rsidRDefault="00250081">
            <w:pPr>
              <w:rPr>
                <w:lang w:val="en-CA"/>
              </w:rPr>
            </w:pPr>
          </w:p>
        </w:tc>
      </w:tr>
      <w:tr w:rsidR="00451373" w:rsidRPr="00E42456" w:rsidTr="00451373">
        <w:tc>
          <w:tcPr>
            <w:tcW w:w="1242" w:type="dxa"/>
          </w:tcPr>
          <w:p w:rsidR="00451373" w:rsidRPr="00E42456" w:rsidRDefault="00451373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673259" cy="897678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ent vous appelez-vous monsieur?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57" cy="89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451373" w:rsidRPr="00E42456" w:rsidRDefault="00451373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118821" cy="897678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cipantes DSC0513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683" cy="89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51373" w:rsidRPr="00E42456" w:rsidRDefault="00451373" w:rsidP="00B97E04">
            <w:pPr>
              <w:jc w:val="center"/>
              <w:rPr>
                <w:lang w:val="en-CA"/>
              </w:rPr>
            </w:pPr>
          </w:p>
          <w:p w:rsidR="00451373" w:rsidRPr="002F1E1B" w:rsidRDefault="00451373" w:rsidP="00B97E04">
            <w:pPr>
              <w:jc w:val="center"/>
              <w:rPr>
                <w:b/>
                <w:sz w:val="32"/>
                <w:szCs w:val="32"/>
                <w:lang w:val="en-CA"/>
              </w:rPr>
            </w:pPr>
            <w:r w:rsidRPr="002F1E1B">
              <w:rPr>
                <w:b/>
                <w:sz w:val="32"/>
                <w:szCs w:val="32"/>
                <w:lang w:val="en-CA"/>
              </w:rPr>
              <w:t xml:space="preserve">377 participants </w:t>
            </w:r>
          </w:p>
          <w:p w:rsidR="00451373" w:rsidRPr="00E42456" w:rsidRDefault="00451373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registered for the Colloque</w:t>
            </w:r>
          </w:p>
        </w:tc>
        <w:tc>
          <w:tcPr>
            <w:tcW w:w="2992" w:type="dxa"/>
          </w:tcPr>
          <w:p w:rsidR="00451373" w:rsidRPr="00E42456" w:rsidRDefault="00451373">
            <w:pPr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829223" cy="960289"/>
                  <wp:effectExtent l="0" t="0" r="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ticipant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614" cy="96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81" w:rsidRPr="00E42456" w:rsidTr="00F93008">
        <w:tc>
          <w:tcPr>
            <w:tcW w:w="3085" w:type="dxa"/>
            <w:gridSpan w:val="2"/>
          </w:tcPr>
          <w:p w:rsidR="00250081" w:rsidRPr="00E42456" w:rsidRDefault="00250081" w:rsidP="00B97E04">
            <w:pPr>
              <w:jc w:val="center"/>
              <w:rPr>
                <w:noProof/>
                <w:lang w:val="en-CA"/>
              </w:rPr>
            </w:pPr>
          </w:p>
        </w:tc>
        <w:tc>
          <w:tcPr>
            <w:tcW w:w="4111" w:type="dxa"/>
          </w:tcPr>
          <w:p w:rsidR="00250081" w:rsidRPr="00E42456" w:rsidRDefault="00250081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250081" w:rsidRPr="00E42456" w:rsidRDefault="00250081">
            <w:pPr>
              <w:rPr>
                <w:noProof/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250081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033626" cy="1227878"/>
                  <wp:effectExtent l="0" t="0" r="825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l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06" cy="12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6C4D20" w:rsidRPr="00E42456" w:rsidRDefault="006B7499" w:rsidP="00E42456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MC</w:t>
            </w:r>
            <w:r w:rsidR="00F67274" w:rsidRPr="00E42456">
              <w:rPr>
                <w:lang w:val="en-CA"/>
              </w:rPr>
              <w:t>,</w:t>
            </w:r>
            <w:r w:rsidRPr="00E42456">
              <w:rPr>
                <w:lang w:val="en-CA"/>
              </w:rPr>
              <w:t xml:space="preserve"> </w:t>
            </w:r>
            <w:r w:rsidRPr="00E42456">
              <w:rPr>
                <w:b/>
                <w:lang w:val="en-CA"/>
              </w:rPr>
              <w:t>Angela Dupont</w:t>
            </w:r>
            <w:r w:rsidRPr="00E42456">
              <w:rPr>
                <w:lang w:val="en-CA"/>
              </w:rPr>
              <w:t xml:space="preserve">, invited </w:t>
            </w:r>
            <w:r w:rsidR="00E42456" w:rsidRPr="00E42456">
              <w:rPr>
                <w:lang w:val="en-CA"/>
              </w:rPr>
              <w:t xml:space="preserve">attendees </w:t>
            </w:r>
            <w:r w:rsidR="00560CF9" w:rsidRPr="00E42456">
              <w:rPr>
                <w:lang w:val="en-CA"/>
              </w:rPr>
              <w:t>to imagine they had</w:t>
            </w:r>
            <w:r w:rsidRPr="00E42456">
              <w:rPr>
                <w:lang w:val="en-CA"/>
              </w:rPr>
              <w:t xml:space="preserve"> </w:t>
            </w:r>
            <w:r w:rsidR="00E42456" w:rsidRPr="00E42456">
              <w:rPr>
                <w:lang w:val="en-CA"/>
              </w:rPr>
              <w:t>boarded</w:t>
            </w:r>
            <w:r w:rsidRPr="00E42456">
              <w:rPr>
                <w:lang w:val="en-CA"/>
              </w:rPr>
              <w:t xml:space="preserve"> a train about to leave for dreamland. Durin</w:t>
            </w:r>
            <w:r w:rsidR="00250081" w:rsidRPr="00E42456">
              <w:rPr>
                <w:lang w:val="en-CA"/>
              </w:rPr>
              <w:t xml:space="preserve">g the journey eleven presenters </w:t>
            </w:r>
            <w:r w:rsidR="00F93008" w:rsidRPr="00E42456">
              <w:rPr>
                <w:lang w:val="en-CA"/>
              </w:rPr>
              <w:t>would guide</w:t>
            </w:r>
            <w:r w:rsidR="00250081" w:rsidRPr="00E42456">
              <w:rPr>
                <w:lang w:val="en-CA"/>
              </w:rPr>
              <w:t xml:space="preserve"> them through </w:t>
            </w:r>
            <w:r w:rsidR="006F1720" w:rsidRPr="00E42456">
              <w:rPr>
                <w:lang w:val="en-CA"/>
              </w:rPr>
              <w:t xml:space="preserve">a variety of </w:t>
            </w:r>
            <w:r w:rsidR="00250081" w:rsidRPr="00E42456">
              <w:rPr>
                <w:lang w:val="en-CA"/>
              </w:rPr>
              <w:t>dreams</w:t>
            </w:r>
            <w:r w:rsidRPr="00E42456">
              <w:rPr>
                <w:lang w:val="en-CA"/>
              </w:rPr>
              <w:t>capes</w:t>
            </w:r>
            <w:r w:rsidR="00250081" w:rsidRPr="00E42456">
              <w:rPr>
                <w:lang w:val="en-CA"/>
              </w:rPr>
              <w:t>, inviting them to ...</w:t>
            </w:r>
          </w:p>
        </w:tc>
        <w:tc>
          <w:tcPr>
            <w:tcW w:w="2992" w:type="dxa"/>
          </w:tcPr>
          <w:p w:rsidR="00560CF9" w:rsidRPr="00E42456" w:rsidRDefault="00560CF9">
            <w:pPr>
              <w:rPr>
                <w:noProof/>
                <w:lang w:val="en-CA"/>
              </w:rPr>
            </w:pPr>
          </w:p>
          <w:p w:rsidR="006C4D20" w:rsidRPr="00E42456" w:rsidRDefault="00451373" w:rsidP="00451373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009015" cy="1074132"/>
                  <wp:effectExtent l="0" t="0" r="698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́riode de questions 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6" cy="107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451373" w:rsidRPr="00BD2936" w:rsidTr="00451373">
        <w:tc>
          <w:tcPr>
            <w:tcW w:w="10188" w:type="dxa"/>
            <w:gridSpan w:val="4"/>
          </w:tcPr>
          <w:p w:rsidR="00451373" w:rsidRPr="00E42456" w:rsidRDefault="00451373" w:rsidP="00451373">
            <w:pPr>
              <w:jc w:val="center"/>
              <w:rPr>
                <w:lang w:val="en-CA"/>
              </w:rPr>
            </w:pPr>
            <w:r w:rsidRPr="002F1E1B"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  <w:t>...listen to their dreams in order t</w:t>
            </w:r>
            <w:r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  <w:t>o :</w:t>
            </w: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560CF9" w:rsidRPr="00E42456" w:rsidRDefault="00560CF9" w:rsidP="00B97E04">
            <w:pPr>
              <w:jc w:val="center"/>
              <w:rPr>
                <w:lang w:val="en-CA"/>
              </w:rPr>
            </w:pPr>
          </w:p>
          <w:p w:rsidR="006C4D20" w:rsidRPr="00E42456" w:rsidRDefault="00560CF9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live life’s adventure more fully</w:t>
            </w:r>
          </w:p>
          <w:p w:rsidR="00560CF9" w:rsidRPr="00E42456" w:rsidRDefault="00560CF9" w:rsidP="00B97E04">
            <w:pPr>
              <w:jc w:val="center"/>
              <w:rPr>
                <w:i/>
                <w:lang w:val="en-CA"/>
              </w:rPr>
            </w:pPr>
            <w:r w:rsidRPr="00E42456">
              <w:rPr>
                <w:i/>
                <w:lang w:val="en-CA"/>
              </w:rPr>
              <w:t>From Dream to Reality</w:t>
            </w:r>
          </w:p>
          <w:p w:rsidR="00560CF9" w:rsidRPr="00E42456" w:rsidRDefault="00560CF9" w:rsidP="00B97E04">
            <w:pPr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>Manon Lévesque</w:t>
            </w:r>
          </w:p>
        </w:tc>
        <w:tc>
          <w:tcPr>
            <w:tcW w:w="2992" w:type="dxa"/>
          </w:tcPr>
          <w:p w:rsidR="006C4D20" w:rsidRPr="00E42456" w:rsidRDefault="00AD49DA" w:rsidP="006F7851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486323" cy="1026123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on 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49" cy="102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F1720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791664" cy="1083945"/>
                  <wp:effectExtent l="0" t="0" r="12065" b="825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y Corneau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10" cy="1084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6C4D20" w:rsidRPr="00E42456" w:rsidRDefault="00C52E6C" w:rsidP="00B97E04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learn from illness (stage IV</w:t>
            </w:r>
            <w:r w:rsidR="00560CF9" w:rsidRPr="00E42456">
              <w:rPr>
                <w:lang w:val="en-CA"/>
              </w:rPr>
              <w:t xml:space="preserve"> cancer) to unearth the contra</w:t>
            </w:r>
            <w:r w:rsidR="00A65840" w:rsidRPr="00E42456">
              <w:rPr>
                <w:lang w:val="en-CA"/>
              </w:rPr>
              <w:t xml:space="preserve">dictions between the waking ego’ will </w:t>
            </w:r>
            <w:r w:rsidR="00560CF9" w:rsidRPr="00E42456">
              <w:rPr>
                <w:lang w:val="en-CA"/>
              </w:rPr>
              <w:t xml:space="preserve">and the </w:t>
            </w:r>
            <w:r w:rsidR="00A65840" w:rsidRPr="00E42456">
              <w:rPr>
                <w:lang w:val="en-CA"/>
              </w:rPr>
              <w:t xml:space="preserve">aspirations of the </w:t>
            </w:r>
            <w:r w:rsidR="000C2FE3" w:rsidRPr="002F1E1B">
              <w:rPr>
                <w:lang w:val="en-CA"/>
              </w:rPr>
              <w:t>unconscious</w:t>
            </w:r>
            <w:r w:rsidR="00A65840" w:rsidRPr="00E42456">
              <w:rPr>
                <w:lang w:val="en-CA"/>
              </w:rPr>
              <w:t xml:space="preserve"> </w:t>
            </w:r>
          </w:p>
          <w:p w:rsidR="00560CF9" w:rsidRPr="00E42456" w:rsidRDefault="00560CF9" w:rsidP="00B97E04">
            <w:pPr>
              <w:jc w:val="center"/>
              <w:rPr>
                <w:i/>
                <w:lang w:val="en-CA"/>
              </w:rPr>
            </w:pPr>
            <w:r w:rsidRPr="00E42456">
              <w:rPr>
                <w:i/>
                <w:lang w:val="en-CA"/>
              </w:rPr>
              <w:t>Dreams and Healing</w:t>
            </w:r>
          </w:p>
          <w:p w:rsidR="00560CF9" w:rsidRPr="00E42456" w:rsidRDefault="00560CF9" w:rsidP="00B97E04">
            <w:pPr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 xml:space="preserve">Guy </w:t>
            </w:r>
            <w:proofErr w:type="spellStart"/>
            <w:r w:rsidRPr="00E42456">
              <w:rPr>
                <w:b/>
                <w:lang w:val="en-CA"/>
              </w:rPr>
              <w:t>Corneau</w:t>
            </w:r>
            <w:proofErr w:type="spellEnd"/>
          </w:p>
          <w:p w:rsidR="00560CF9" w:rsidRPr="00E42456" w:rsidRDefault="00560CF9" w:rsidP="00B97E04">
            <w:pPr>
              <w:jc w:val="center"/>
              <w:rPr>
                <w:b/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560CF9" w:rsidRPr="00E42456" w:rsidRDefault="00560CF9" w:rsidP="00B97E04">
            <w:pPr>
              <w:jc w:val="center"/>
              <w:rPr>
                <w:lang w:val="en-CA"/>
              </w:rPr>
            </w:pPr>
          </w:p>
          <w:p w:rsidR="00560CF9" w:rsidRPr="00E42456" w:rsidRDefault="00560CF9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accompany dying persons</w:t>
            </w:r>
          </w:p>
          <w:p w:rsidR="006C4D20" w:rsidRPr="00E42456" w:rsidRDefault="00560CF9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and their relatives</w:t>
            </w:r>
          </w:p>
          <w:p w:rsidR="00560CF9" w:rsidRPr="00E42456" w:rsidRDefault="00560CF9" w:rsidP="00B97E04">
            <w:pPr>
              <w:jc w:val="center"/>
              <w:rPr>
                <w:lang w:val="en-CA"/>
              </w:rPr>
            </w:pPr>
            <w:r w:rsidRPr="00E42456">
              <w:rPr>
                <w:i/>
                <w:lang w:val="en-CA"/>
              </w:rPr>
              <w:t>Listening to a dying person’s dreams</w:t>
            </w:r>
          </w:p>
          <w:p w:rsidR="00560CF9" w:rsidRPr="00E42456" w:rsidRDefault="00560CF9" w:rsidP="00B97E04">
            <w:pPr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>Monique Séguin</w:t>
            </w:r>
          </w:p>
        </w:tc>
        <w:tc>
          <w:tcPr>
            <w:tcW w:w="2992" w:type="dxa"/>
          </w:tcPr>
          <w:p w:rsidR="006C4D20" w:rsidRPr="00E42456" w:rsidRDefault="006F1720">
            <w:pPr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838439" cy="1184698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iqu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39" cy="1184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2F1E1B" w:rsidRDefault="002F1E1B" w:rsidP="00B97E04">
            <w:pPr>
              <w:jc w:val="center"/>
              <w:rPr>
                <w:rFonts w:ascii="Apple Chancery" w:hAnsi="Apple Chancery" w:cs="Apple Chancery"/>
                <w:color w:val="548DD4" w:themeColor="text2" w:themeTint="99"/>
                <w:lang w:val="en-CA"/>
              </w:rPr>
            </w:pPr>
          </w:p>
          <w:p w:rsidR="006C4D20" w:rsidRPr="002F1E1B" w:rsidRDefault="00380165" w:rsidP="00B97E04">
            <w:pPr>
              <w:jc w:val="center"/>
              <w:rPr>
                <w:b/>
                <w:lang w:val="en-CA"/>
              </w:rPr>
            </w:pPr>
            <w:r w:rsidRPr="002F1E1B"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  <w:t xml:space="preserve">... </w:t>
            </w:r>
            <w:r w:rsidR="006F1720" w:rsidRPr="002F1E1B"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  <w:t>understand their dreams</w:t>
            </w: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A170CA" w:rsidRPr="00E42456" w:rsidTr="00F93008">
        <w:tc>
          <w:tcPr>
            <w:tcW w:w="3085" w:type="dxa"/>
            <w:gridSpan w:val="2"/>
          </w:tcPr>
          <w:p w:rsidR="00A170CA" w:rsidRPr="00E42456" w:rsidRDefault="002F1E1B" w:rsidP="00A170CA">
            <w:pPr>
              <w:jc w:val="right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173355</wp:posOffset>
                  </wp:positionV>
                  <wp:extent cx="1654810" cy="1280160"/>
                  <wp:effectExtent l="0" t="0" r="254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le vue de l'arrière - Présentation Nicol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170CA" w:rsidRPr="00E42456" w:rsidRDefault="00A170CA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425A25" w:rsidRPr="00E42456" w:rsidRDefault="00425A25" w:rsidP="00B97E04">
            <w:pPr>
              <w:ind w:left="284"/>
              <w:jc w:val="center"/>
              <w:rPr>
                <w:lang w:val="en-CA"/>
              </w:rPr>
            </w:pPr>
          </w:p>
          <w:p w:rsidR="00A170CA" w:rsidRPr="00E42456" w:rsidRDefault="00A170CA" w:rsidP="00B97E04">
            <w:pPr>
              <w:ind w:left="284"/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Simple tools to understand your personal symbolism</w:t>
            </w:r>
          </w:p>
          <w:p w:rsidR="00A170CA" w:rsidRPr="00E42456" w:rsidRDefault="00A170CA" w:rsidP="00B97E04">
            <w:pPr>
              <w:ind w:left="284"/>
              <w:jc w:val="center"/>
              <w:rPr>
                <w:lang w:val="en-CA"/>
              </w:rPr>
            </w:pPr>
            <w:r w:rsidRPr="00E42456">
              <w:rPr>
                <w:i/>
                <w:lang w:val="en-CA"/>
              </w:rPr>
              <w:t>How to Decode Your Dreams</w:t>
            </w:r>
            <w:r w:rsidRPr="00E42456">
              <w:rPr>
                <w:lang w:val="en-CA"/>
              </w:rPr>
              <w:t xml:space="preserve">  </w:t>
            </w:r>
          </w:p>
          <w:p w:rsidR="00A170CA" w:rsidRPr="00E42456" w:rsidRDefault="00A170CA" w:rsidP="00B97E04">
            <w:pPr>
              <w:ind w:left="284"/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>Nicole Gratton</w:t>
            </w:r>
          </w:p>
        </w:tc>
        <w:tc>
          <w:tcPr>
            <w:tcW w:w="2992" w:type="dxa"/>
          </w:tcPr>
          <w:p w:rsidR="00A170CA" w:rsidRDefault="00A170CA" w:rsidP="00A170CA">
            <w:pPr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584200" cy="1120793"/>
                  <wp:effectExtent l="0" t="0" r="6350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ol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56" cy="112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FE3" w:rsidRDefault="000C2FE3" w:rsidP="00A170CA">
            <w:pPr>
              <w:rPr>
                <w:lang w:val="en-CA"/>
              </w:rPr>
            </w:pPr>
          </w:p>
          <w:p w:rsidR="000C2FE3" w:rsidRDefault="000C2FE3" w:rsidP="00A170CA">
            <w:pPr>
              <w:rPr>
                <w:lang w:val="en-CA"/>
              </w:rPr>
            </w:pPr>
          </w:p>
          <w:p w:rsidR="000C2FE3" w:rsidRPr="00E42456" w:rsidRDefault="000C2FE3" w:rsidP="00A170CA">
            <w:pPr>
              <w:rPr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E70CFC" w:rsidRPr="00E42456" w:rsidRDefault="00E70CFC" w:rsidP="00B97E04">
            <w:pPr>
              <w:ind w:left="284"/>
              <w:jc w:val="center"/>
              <w:rPr>
                <w:lang w:val="en-CA"/>
              </w:rPr>
            </w:pPr>
          </w:p>
          <w:p w:rsidR="000153AC" w:rsidRPr="00E42456" w:rsidRDefault="000153AC" w:rsidP="00B97E04">
            <w:pPr>
              <w:ind w:left="284"/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Personal examples of</w:t>
            </w:r>
          </w:p>
          <w:p w:rsidR="000153AC" w:rsidRPr="00E42456" w:rsidRDefault="000153AC" w:rsidP="00B97E04">
            <w:pPr>
              <w:ind w:left="284"/>
              <w:jc w:val="center"/>
              <w:rPr>
                <w:i/>
                <w:lang w:val="en-CA"/>
              </w:rPr>
            </w:pPr>
            <w:r w:rsidRPr="00E42456">
              <w:rPr>
                <w:i/>
                <w:lang w:val="en-CA"/>
              </w:rPr>
              <w:t xml:space="preserve">Compensatory, </w:t>
            </w:r>
            <w:r w:rsidR="002F1E1B">
              <w:rPr>
                <w:i/>
                <w:lang w:val="en-CA"/>
              </w:rPr>
              <w:t>Precognitive</w:t>
            </w:r>
            <w:r w:rsidRPr="00E42456">
              <w:rPr>
                <w:i/>
                <w:lang w:val="en-CA"/>
              </w:rPr>
              <w:t xml:space="preserve">, Telepathic and Spiritual </w:t>
            </w:r>
          </w:p>
          <w:p w:rsidR="00B97E04" w:rsidRPr="00E42456" w:rsidRDefault="000153AC" w:rsidP="00B97E04">
            <w:pPr>
              <w:ind w:left="284"/>
              <w:jc w:val="center"/>
              <w:rPr>
                <w:i/>
                <w:lang w:val="en-CA"/>
              </w:rPr>
            </w:pPr>
            <w:r w:rsidRPr="00E42456">
              <w:rPr>
                <w:i/>
                <w:lang w:val="en-CA"/>
              </w:rPr>
              <w:t>Dreams</w:t>
            </w:r>
            <w:r w:rsidR="00B97E04" w:rsidRPr="00E42456">
              <w:rPr>
                <w:i/>
                <w:lang w:val="en-CA"/>
              </w:rPr>
              <w:t xml:space="preserve"> </w:t>
            </w:r>
          </w:p>
          <w:p w:rsidR="009E19C1" w:rsidRPr="00E42456" w:rsidRDefault="00B97E04" w:rsidP="00B97E04">
            <w:pPr>
              <w:ind w:left="284"/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 xml:space="preserve">Denise Cardinal, </w:t>
            </w:r>
          </w:p>
          <w:p w:rsidR="00B97E04" w:rsidRPr="00E42456" w:rsidRDefault="00B97E04" w:rsidP="00B97E04">
            <w:pPr>
              <w:ind w:left="284"/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>Yves Dubuc, Claude Couture</w:t>
            </w:r>
          </w:p>
          <w:p w:rsidR="006C4D20" w:rsidRDefault="006C4D20" w:rsidP="00B97E04">
            <w:pPr>
              <w:jc w:val="center"/>
              <w:rPr>
                <w:lang w:val="en-CA"/>
              </w:rPr>
            </w:pPr>
          </w:p>
          <w:p w:rsidR="000C2FE3" w:rsidRDefault="000C2FE3" w:rsidP="00B97E04">
            <w:pPr>
              <w:jc w:val="center"/>
              <w:rPr>
                <w:lang w:val="en-CA"/>
              </w:rPr>
            </w:pPr>
          </w:p>
          <w:p w:rsidR="002F1E1B" w:rsidRPr="00E42456" w:rsidRDefault="002F1E1B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F1720" w:rsidP="00425A25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592580" cy="952712"/>
                  <wp:effectExtent l="0" t="0" r="7620" b="1270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ise Yves Claud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510" cy="95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8EB" w:rsidRPr="00E42456" w:rsidTr="00C52E6C">
        <w:tc>
          <w:tcPr>
            <w:tcW w:w="10188" w:type="dxa"/>
            <w:gridSpan w:val="4"/>
          </w:tcPr>
          <w:p w:rsidR="00E248EB" w:rsidRPr="002F1E1B" w:rsidRDefault="00E248EB" w:rsidP="00E248EB">
            <w:pPr>
              <w:jc w:val="center"/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</w:pPr>
            <w:r w:rsidRPr="002F1E1B"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  <w:t xml:space="preserve">... expand the horizons </w:t>
            </w:r>
            <w:r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  <w:t xml:space="preserve">of </w:t>
            </w:r>
            <w:r w:rsidRPr="002F1E1B"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  <w:t xml:space="preserve">dreaming </w:t>
            </w:r>
          </w:p>
          <w:p w:rsidR="00E248EB" w:rsidRDefault="00E248EB">
            <w:pPr>
              <w:rPr>
                <w:lang w:val="en-CA"/>
              </w:rPr>
            </w:pPr>
          </w:p>
          <w:p w:rsidR="00E248EB" w:rsidRPr="00E42456" w:rsidRDefault="00E248EB">
            <w:pPr>
              <w:rPr>
                <w:lang w:val="en-CA"/>
              </w:rPr>
            </w:pPr>
          </w:p>
        </w:tc>
      </w:tr>
      <w:tr w:rsidR="006C4D20" w:rsidRPr="00BD2936" w:rsidTr="00F93008">
        <w:tc>
          <w:tcPr>
            <w:tcW w:w="3085" w:type="dxa"/>
            <w:gridSpan w:val="2"/>
          </w:tcPr>
          <w:p w:rsidR="006C4D20" w:rsidRPr="00E42456" w:rsidRDefault="006F1720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234670" cy="1483922"/>
                  <wp:effectExtent l="0" t="0" r="1016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ud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365" cy="14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6F7851" w:rsidRPr="00E42456" w:rsidRDefault="006F7851" w:rsidP="00B97E04">
            <w:pPr>
              <w:jc w:val="center"/>
              <w:rPr>
                <w:lang w:val="en-CA"/>
              </w:rPr>
            </w:pPr>
          </w:p>
          <w:p w:rsidR="006C4D20" w:rsidRPr="00E42456" w:rsidRDefault="006F7851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 xml:space="preserve">A guided tour of </w:t>
            </w:r>
            <w:r w:rsidR="00F67274" w:rsidRPr="00E42456">
              <w:rPr>
                <w:lang w:val="en-CA"/>
              </w:rPr>
              <w:t xml:space="preserve">dream </w:t>
            </w:r>
            <w:r w:rsidRPr="00E42456">
              <w:rPr>
                <w:lang w:val="en-CA"/>
              </w:rPr>
              <w:t>incubation traditions around the world</w:t>
            </w:r>
          </w:p>
          <w:p w:rsidR="006F7851" w:rsidRPr="00E42456" w:rsidRDefault="006F7851" w:rsidP="00B97E04">
            <w:pPr>
              <w:jc w:val="center"/>
              <w:rPr>
                <w:i/>
                <w:lang w:val="en-CA"/>
              </w:rPr>
            </w:pPr>
            <w:r w:rsidRPr="00E42456">
              <w:rPr>
                <w:i/>
                <w:lang w:val="en-CA"/>
              </w:rPr>
              <w:t xml:space="preserve">Dream Incubation </w:t>
            </w:r>
          </w:p>
          <w:p w:rsidR="006F7851" w:rsidRPr="00E42456" w:rsidRDefault="006F7851" w:rsidP="00B97E04">
            <w:pPr>
              <w:jc w:val="center"/>
              <w:rPr>
                <w:i/>
                <w:lang w:val="en-CA"/>
              </w:rPr>
            </w:pPr>
            <w:r w:rsidRPr="00E42456">
              <w:rPr>
                <w:i/>
                <w:lang w:val="en-CA"/>
              </w:rPr>
              <w:t>Yesterday and Today</w:t>
            </w:r>
          </w:p>
          <w:p w:rsidR="006F7851" w:rsidRDefault="006F7851" w:rsidP="00B97E04">
            <w:pPr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>Claude Desloges</w:t>
            </w:r>
          </w:p>
          <w:p w:rsidR="00E248EB" w:rsidRDefault="00E248EB" w:rsidP="00B97E04">
            <w:pPr>
              <w:jc w:val="center"/>
              <w:rPr>
                <w:b/>
                <w:lang w:val="en-CA"/>
              </w:rPr>
            </w:pPr>
          </w:p>
          <w:p w:rsidR="00E248EB" w:rsidRDefault="00E248EB" w:rsidP="00B97E04">
            <w:pPr>
              <w:jc w:val="center"/>
              <w:rPr>
                <w:b/>
                <w:lang w:val="en-CA"/>
              </w:rPr>
            </w:pPr>
          </w:p>
          <w:p w:rsidR="00E248EB" w:rsidRDefault="00E248EB" w:rsidP="00B97E04">
            <w:pPr>
              <w:jc w:val="center"/>
              <w:rPr>
                <w:b/>
                <w:lang w:val="en-CA"/>
              </w:rPr>
            </w:pPr>
          </w:p>
          <w:p w:rsidR="00E248EB" w:rsidRPr="00E42456" w:rsidRDefault="00E248EB" w:rsidP="00B97E04">
            <w:pPr>
              <w:jc w:val="center"/>
              <w:rPr>
                <w:b/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  <w:p w:rsidR="006F7851" w:rsidRPr="00E42456" w:rsidRDefault="009E19C1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Lucid dreaming, inner freedom and expansion of the self</w:t>
            </w:r>
          </w:p>
          <w:p w:rsidR="006F7851" w:rsidRPr="00E42456" w:rsidRDefault="006F7851" w:rsidP="00B97E04">
            <w:pPr>
              <w:jc w:val="center"/>
              <w:rPr>
                <w:i/>
                <w:lang w:val="en-CA"/>
              </w:rPr>
            </w:pPr>
            <w:r w:rsidRPr="00E42456">
              <w:rPr>
                <w:i/>
                <w:lang w:val="en-CA"/>
              </w:rPr>
              <w:t>Lucid Dreaming</w:t>
            </w:r>
          </w:p>
          <w:p w:rsidR="006F7851" w:rsidRPr="00E42456" w:rsidRDefault="006F7851" w:rsidP="00B97E04">
            <w:pPr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>Louise Marchand</w:t>
            </w:r>
          </w:p>
        </w:tc>
        <w:tc>
          <w:tcPr>
            <w:tcW w:w="2992" w:type="dxa"/>
          </w:tcPr>
          <w:p w:rsidR="006C4D20" w:rsidRPr="00E42456" w:rsidRDefault="006F1720">
            <w:pPr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181163" cy="143307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ise Marchand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009" cy="143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20" w:rsidRPr="00E42456" w:rsidTr="00F93008">
        <w:tc>
          <w:tcPr>
            <w:tcW w:w="3085" w:type="dxa"/>
            <w:gridSpan w:val="2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</w:tbl>
    <w:p w:rsidR="003D173C" w:rsidRDefault="003D173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4111"/>
        <w:gridCol w:w="2992"/>
      </w:tblGrid>
      <w:tr w:rsidR="00451373" w:rsidRPr="00BD2936" w:rsidTr="00451373">
        <w:tc>
          <w:tcPr>
            <w:tcW w:w="10188" w:type="dxa"/>
            <w:gridSpan w:val="3"/>
          </w:tcPr>
          <w:p w:rsidR="00451373" w:rsidRDefault="00451373" w:rsidP="00451373">
            <w:pPr>
              <w:jc w:val="center"/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</w:pPr>
            <w:r w:rsidRPr="002F1E1B"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  <w:lastRenderedPageBreak/>
              <w:t>... explore the scientific foundations of dreaming</w:t>
            </w:r>
          </w:p>
          <w:p w:rsidR="00451373" w:rsidRPr="00451373" w:rsidRDefault="00451373" w:rsidP="00451373">
            <w:pPr>
              <w:jc w:val="center"/>
              <w:rPr>
                <w:rFonts w:ascii="Apple Chancery" w:hAnsi="Apple Chancery" w:cs="Apple Chancery"/>
                <w:b/>
                <w:color w:val="548DD4" w:themeColor="text2" w:themeTint="99"/>
                <w:lang w:val="en-CA"/>
              </w:rPr>
            </w:pPr>
          </w:p>
        </w:tc>
      </w:tr>
      <w:tr w:rsidR="006C4D20" w:rsidRPr="00BD2936" w:rsidTr="00F93008">
        <w:tc>
          <w:tcPr>
            <w:tcW w:w="3085" w:type="dxa"/>
          </w:tcPr>
          <w:p w:rsidR="006C4D20" w:rsidRPr="00E42456" w:rsidRDefault="006F1720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301962" cy="1248562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061" cy="124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E19C1" w:rsidRPr="00E42456" w:rsidRDefault="009E19C1" w:rsidP="00B97E04">
            <w:pPr>
              <w:jc w:val="center"/>
              <w:rPr>
                <w:lang w:val="en-CA"/>
              </w:rPr>
            </w:pPr>
          </w:p>
          <w:p w:rsidR="006C4D20" w:rsidRPr="00E42456" w:rsidRDefault="00007F2D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 xml:space="preserve">The </w:t>
            </w:r>
            <w:proofErr w:type="spellStart"/>
            <w:r w:rsidRPr="00E42456">
              <w:rPr>
                <w:lang w:val="en-CA"/>
              </w:rPr>
              <w:t>reflexions</w:t>
            </w:r>
            <w:proofErr w:type="spellEnd"/>
            <w:r w:rsidRPr="00E42456">
              <w:rPr>
                <w:lang w:val="en-CA"/>
              </w:rPr>
              <w:t xml:space="preserve"> of</w:t>
            </w:r>
            <w:r w:rsidR="009E19C1" w:rsidRPr="00E42456">
              <w:rPr>
                <w:lang w:val="en-CA"/>
              </w:rPr>
              <w:t xml:space="preserve"> a researcher</w:t>
            </w:r>
            <w:r w:rsidR="00F67274" w:rsidRPr="00E42456">
              <w:rPr>
                <w:lang w:val="en-CA"/>
              </w:rPr>
              <w:t xml:space="preserve"> on current research on sleep and dream</w:t>
            </w:r>
          </w:p>
          <w:p w:rsidR="009E19C1" w:rsidRPr="00E42456" w:rsidRDefault="00007F2D" w:rsidP="00B97E04">
            <w:pPr>
              <w:jc w:val="center"/>
              <w:rPr>
                <w:i/>
                <w:lang w:val="en-CA"/>
              </w:rPr>
            </w:pPr>
            <w:r w:rsidRPr="00E42456">
              <w:rPr>
                <w:i/>
                <w:lang w:val="en-CA"/>
              </w:rPr>
              <w:t>Why</w:t>
            </w:r>
            <w:r w:rsidR="009E19C1" w:rsidRPr="00E42456">
              <w:rPr>
                <w:i/>
                <w:lang w:val="en-CA"/>
              </w:rPr>
              <w:t xml:space="preserve"> We Dream?</w:t>
            </w:r>
          </w:p>
          <w:p w:rsidR="009E19C1" w:rsidRDefault="009E19C1" w:rsidP="00B97E04">
            <w:pPr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>Tore Nielsen</w:t>
            </w:r>
          </w:p>
          <w:p w:rsidR="00E248EB" w:rsidRDefault="00E248EB" w:rsidP="00B97E04">
            <w:pPr>
              <w:jc w:val="center"/>
              <w:rPr>
                <w:b/>
                <w:lang w:val="en-CA"/>
              </w:rPr>
            </w:pPr>
          </w:p>
          <w:p w:rsidR="00E248EB" w:rsidRDefault="00E248EB" w:rsidP="00B97E04">
            <w:pPr>
              <w:jc w:val="center"/>
              <w:rPr>
                <w:b/>
                <w:lang w:val="en-CA"/>
              </w:rPr>
            </w:pPr>
          </w:p>
          <w:p w:rsidR="00E248EB" w:rsidRPr="00E42456" w:rsidRDefault="00E248EB" w:rsidP="00B97E04">
            <w:pPr>
              <w:jc w:val="center"/>
              <w:rPr>
                <w:b/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9E19C1" w:rsidRPr="00E42456" w:rsidRDefault="009E19C1" w:rsidP="00B97E04">
            <w:pPr>
              <w:jc w:val="center"/>
              <w:rPr>
                <w:lang w:val="en-CA"/>
              </w:rPr>
            </w:pPr>
          </w:p>
          <w:p w:rsidR="00E24DD6" w:rsidRDefault="00E24DD6" w:rsidP="009E19C1">
            <w:pPr>
              <w:jc w:val="center"/>
              <w:rPr>
                <w:lang w:val="en-CA"/>
              </w:rPr>
            </w:pPr>
          </w:p>
          <w:p w:rsidR="00007F2D" w:rsidRPr="00E42456" w:rsidRDefault="00007F2D" w:rsidP="009E19C1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O</w:t>
            </w:r>
            <w:r w:rsidR="009E19C1" w:rsidRPr="00E42456">
              <w:rPr>
                <w:lang w:val="en-CA"/>
              </w:rPr>
              <w:t xml:space="preserve">ur inner life translates into metaphors at night </w:t>
            </w:r>
          </w:p>
          <w:p w:rsidR="006C4D20" w:rsidRPr="00E42456" w:rsidRDefault="009E19C1" w:rsidP="00007F2D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and also during daytime</w:t>
            </w:r>
          </w:p>
          <w:p w:rsidR="009E19C1" w:rsidRPr="00E42456" w:rsidRDefault="00007F2D" w:rsidP="009E19C1">
            <w:pPr>
              <w:jc w:val="center"/>
              <w:rPr>
                <w:i/>
                <w:lang w:val="en-CA"/>
              </w:rPr>
            </w:pPr>
            <w:r w:rsidRPr="00E42456">
              <w:rPr>
                <w:i/>
                <w:lang w:val="en-CA"/>
              </w:rPr>
              <w:t>Metaphors at</w:t>
            </w:r>
            <w:r w:rsidR="009E19C1" w:rsidRPr="00E42456">
              <w:rPr>
                <w:i/>
                <w:lang w:val="en-CA"/>
              </w:rPr>
              <w:t xml:space="preserve"> the Heart of Dreaming</w:t>
            </w:r>
          </w:p>
          <w:p w:rsidR="009E19C1" w:rsidRPr="00E42456" w:rsidRDefault="009E19C1" w:rsidP="009E19C1">
            <w:pPr>
              <w:jc w:val="center"/>
              <w:rPr>
                <w:b/>
                <w:lang w:val="en-CA"/>
              </w:rPr>
            </w:pPr>
            <w:r w:rsidRPr="00E42456">
              <w:rPr>
                <w:b/>
                <w:lang w:val="en-CA"/>
              </w:rPr>
              <w:t>Marie-Hélène Maltais</w:t>
            </w:r>
          </w:p>
        </w:tc>
        <w:tc>
          <w:tcPr>
            <w:tcW w:w="2992" w:type="dxa"/>
          </w:tcPr>
          <w:p w:rsidR="006C4D20" w:rsidRPr="00E42456" w:rsidRDefault="006F1720" w:rsidP="009E19C1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178375" cy="1429688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e-Hélène Maltais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58" cy="143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20" w:rsidRPr="00E42456" w:rsidTr="00F93008">
        <w:tc>
          <w:tcPr>
            <w:tcW w:w="3085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E248EB" w:rsidRDefault="00E248EB" w:rsidP="00B97E04">
            <w:pPr>
              <w:jc w:val="center"/>
              <w:rPr>
                <w:rFonts w:ascii="Apple Chancery" w:hAnsi="Apple Chancery" w:cs="Apple Chancery"/>
                <w:color w:val="548DD4" w:themeColor="text2" w:themeTint="99"/>
                <w:lang w:val="en-CA"/>
              </w:rPr>
            </w:pPr>
          </w:p>
          <w:p w:rsidR="006C4D20" w:rsidRDefault="006F1720" w:rsidP="00B97E04">
            <w:pPr>
              <w:jc w:val="center"/>
              <w:rPr>
                <w:rFonts w:ascii="Apple Chancery" w:hAnsi="Apple Chancery" w:cs="Apple Chancery"/>
                <w:color w:val="548DD4" w:themeColor="text2" w:themeTint="99"/>
                <w:lang w:val="en-CA"/>
              </w:rPr>
            </w:pPr>
            <w:r w:rsidRPr="00E42456">
              <w:rPr>
                <w:rFonts w:ascii="Apple Chancery" w:hAnsi="Apple Chancery" w:cs="Apple Chancery"/>
                <w:color w:val="548DD4" w:themeColor="text2" w:themeTint="99"/>
                <w:lang w:val="en-CA"/>
              </w:rPr>
              <w:t>... dream to create beauty</w:t>
            </w:r>
          </w:p>
          <w:p w:rsidR="00E248EB" w:rsidRPr="00E42456" w:rsidRDefault="00E248EB" w:rsidP="00B97E04">
            <w:pPr>
              <w:jc w:val="center"/>
              <w:rPr>
                <w:rFonts w:ascii="Apple Chancery" w:hAnsi="Apple Chancery" w:cs="Apple Chancery"/>
                <w:color w:val="548DD4" w:themeColor="text2" w:themeTint="99"/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</w:tcPr>
          <w:p w:rsidR="006C4D20" w:rsidRPr="00E42456" w:rsidRDefault="00EB0C67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651410" cy="990812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tage Kim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316" cy="99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E19C1" w:rsidRPr="00E42456" w:rsidRDefault="009E19C1" w:rsidP="00E248EB">
            <w:pPr>
              <w:rPr>
                <w:lang w:val="en-CA"/>
              </w:rPr>
            </w:pPr>
          </w:p>
          <w:p w:rsidR="00DD1E63" w:rsidRPr="00E42456" w:rsidRDefault="009E19C1" w:rsidP="00B97E04">
            <w:pPr>
              <w:jc w:val="center"/>
              <w:rPr>
                <w:lang w:val="en-CA"/>
              </w:rPr>
            </w:pPr>
            <w:r w:rsidRPr="00E42456">
              <w:rPr>
                <w:b/>
                <w:lang w:val="en-CA"/>
              </w:rPr>
              <w:t>Kim Vergil</w:t>
            </w:r>
            <w:r w:rsidR="00A65840" w:rsidRPr="00E42456">
              <w:rPr>
                <w:lang w:val="en-CA"/>
              </w:rPr>
              <w:t xml:space="preserve">’s artwork provided a </w:t>
            </w:r>
            <w:r w:rsidR="00DD1E63" w:rsidRPr="00E42456">
              <w:rPr>
                <w:lang w:val="en-CA"/>
              </w:rPr>
              <w:t xml:space="preserve">stage décor </w:t>
            </w:r>
          </w:p>
          <w:p w:rsidR="009E19C1" w:rsidRDefault="00DD1E63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 xml:space="preserve">with a </w:t>
            </w:r>
            <w:r w:rsidR="00A65840" w:rsidRPr="00E42456">
              <w:rPr>
                <w:lang w:val="en-CA"/>
              </w:rPr>
              <w:t xml:space="preserve">touch of color and magic </w:t>
            </w:r>
          </w:p>
          <w:p w:rsidR="00E24DD6" w:rsidRDefault="00E24DD6" w:rsidP="00B97E04">
            <w:pPr>
              <w:jc w:val="center"/>
              <w:rPr>
                <w:lang w:val="en-CA"/>
              </w:rPr>
            </w:pPr>
          </w:p>
          <w:p w:rsidR="00E24DD6" w:rsidRPr="00E42456" w:rsidRDefault="00E24DD6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EB0C67">
            <w:pPr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494084" cy="1120563"/>
                  <wp:effectExtent l="0" t="0" r="508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Vergil - toile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219" cy="112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B95" w:rsidRPr="00E42456" w:rsidTr="00F93008">
        <w:tc>
          <w:tcPr>
            <w:tcW w:w="10188" w:type="dxa"/>
            <w:gridSpan w:val="3"/>
          </w:tcPr>
          <w:p w:rsidR="00347B95" w:rsidRDefault="00347B95">
            <w:pPr>
              <w:rPr>
                <w:lang w:val="en-CA"/>
              </w:rPr>
            </w:pPr>
          </w:p>
          <w:p w:rsidR="00E248EB" w:rsidRPr="00E42456" w:rsidRDefault="00E248EB">
            <w:pPr>
              <w:rPr>
                <w:lang w:val="en-CA"/>
              </w:rPr>
            </w:pPr>
          </w:p>
        </w:tc>
      </w:tr>
      <w:tr w:rsidR="006C4D20" w:rsidRPr="00E42456" w:rsidTr="00F93008">
        <w:tc>
          <w:tcPr>
            <w:tcW w:w="3085" w:type="dxa"/>
          </w:tcPr>
          <w:p w:rsidR="006C4D20" w:rsidRPr="00E42456" w:rsidRDefault="00EB0C67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644662" cy="1269451"/>
                  <wp:effectExtent l="0" t="0" r="6350" b="63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osques 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905" cy="126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65840" w:rsidRPr="00E42456" w:rsidRDefault="00A65840" w:rsidP="00B97E04">
            <w:pPr>
              <w:jc w:val="center"/>
              <w:rPr>
                <w:lang w:val="en-CA"/>
              </w:rPr>
            </w:pPr>
          </w:p>
          <w:p w:rsidR="00007F2D" w:rsidRPr="00E42456" w:rsidRDefault="00F93008" w:rsidP="00B97E04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>The vast foyer</w:t>
            </w:r>
            <w:r w:rsidR="00A65840" w:rsidRPr="00E42456">
              <w:rPr>
                <w:lang w:val="en-CA"/>
              </w:rPr>
              <w:t xml:space="preserve"> between the auditorium and </w:t>
            </w:r>
            <w:r>
              <w:rPr>
                <w:lang w:val="en-CA"/>
              </w:rPr>
              <w:t xml:space="preserve">the </w:t>
            </w:r>
            <w:r w:rsidR="00A65840" w:rsidRPr="002F1E1B">
              <w:rPr>
                <w:lang w:val="en-CA"/>
              </w:rPr>
              <w:t>caf</w:t>
            </w:r>
            <w:r w:rsidR="00E25883" w:rsidRPr="002F1E1B">
              <w:rPr>
                <w:lang w:val="en-CA"/>
              </w:rPr>
              <w:t>e</w:t>
            </w:r>
            <w:r w:rsidR="00A65840" w:rsidRPr="002F1E1B">
              <w:rPr>
                <w:lang w:val="en-CA"/>
              </w:rPr>
              <w:t>teri</w:t>
            </w:r>
            <w:r w:rsidR="00DD1E63" w:rsidRPr="002F1E1B">
              <w:rPr>
                <w:lang w:val="en-CA"/>
              </w:rPr>
              <w:t>a</w:t>
            </w:r>
            <w:r w:rsidR="00DD1E63" w:rsidRPr="00E42456">
              <w:rPr>
                <w:lang w:val="en-CA"/>
              </w:rPr>
              <w:t xml:space="preserve"> </w:t>
            </w:r>
          </w:p>
          <w:p w:rsidR="00007F2D" w:rsidRPr="00E42456" w:rsidRDefault="00DD1E63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 xml:space="preserve">provided ample space </w:t>
            </w:r>
          </w:p>
          <w:p w:rsidR="00007F2D" w:rsidRPr="00E42456" w:rsidRDefault="00DD1E63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 xml:space="preserve">where </w:t>
            </w:r>
            <w:r w:rsidR="00E25883" w:rsidRPr="002F1E1B">
              <w:rPr>
                <w:lang w:val="en-CA"/>
              </w:rPr>
              <w:t>stands</w:t>
            </w:r>
            <w:r w:rsidR="00A65840" w:rsidRPr="00E42456">
              <w:rPr>
                <w:lang w:val="en-CA"/>
              </w:rPr>
              <w:t xml:space="preserve"> had been set </w:t>
            </w:r>
            <w:r w:rsidR="00F67274" w:rsidRPr="00E42456">
              <w:rPr>
                <w:lang w:val="en-CA"/>
              </w:rPr>
              <w:t>up</w:t>
            </w:r>
          </w:p>
          <w:p w:rsidR="00007F2D" w:rsidRPr="00E42456" w:rsidRDefault="00A65840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 xml:space="preserve">to facilitate </w:t>
            </w:r>
            <w:r w:rsidR="00007F2D" w:rsidRPr="00E42456">
              <w:rPr>
                <w:lang w:val="en-CA"/>
              </w:rPr>
              <w:t xml:space="preserve">dialogue </w:t>
            </w:r>
          </w:p>
          <w:p w:rsidR="00A65840" w:rsidRDefault="00A65840" w:rsidP="00B97E04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between participants and presenters</w:t>
            </w:r>
          </w:p>
          <w:p w:rsidR="00E24DD6" w:rsidRPr="00E42456" w:rsidRDefault="00E24DD6" w:rsidP="00E248EB">
            <w:pPr>
              <w:rPr>
                <w:lang w:val="en-CA"/>
              </w:rPr>
            </w:pPr>
          </w:p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EB0C67">
            <w:pPr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170876" cy="1513859"/>
                  <wp:effectExtent l="0" t="0" r="0" b="1016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n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29" cy="151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D20" w:rsidRPr="00E42456" w:rsidTr="00F93008">
        <w:tc>
          <w:tcPr>
            <w:tcW w:w="3085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6C4D20" w:rsidRPr="00BD2936" w:rsidTr="00F93008">
        <w:tc>
          <w:tcPr>
            <w:tcW w:w="3085" w:type="dxa"/>
          </w:tcPr>
          <w:p w:rsidR="006C4D20" w:rsidRPr="00E42456" w:rsidRDefault="00E95BFC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829223" cy="1076952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̀ l'heure du lunch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83" cy="107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65840" w:rsidRPr="00E42456" w:rsidRDefault="00A65840" w:rsidP="00B97E04">
            <w:pPr>
              <w:jc w:val="center"/>
              <w:rPr>
                <w:lang w:val="en-CA"/>
              </w:rPr>
            </w:pPr>
          </w:p>
          <w:p w:rsidR="00A65840" w:rsidRPr="00E42456" w:rsidRDefault="00E25883" w:rsidP="00B97E04">
            <w:pPr>
              <w:jc w:val="center"/>
              <w:rPr>
                <w:lang w:val="en-CA"/>
              </w:rPr>
            </w:pPr>
            <w:r>
              <w:rPr>
                <w:lang w:val="en-CA"/>
              </w:rPr>
              <w:t xml:space="preserve">The </w:t>
            </w:r>
            <w:r w:rsidRPr="002F1E1B">
              <w:rPr>
                <w:lang w:val="en-CA"/>
              </w:rPr>
              <w:t>cafet</w:t>
            </w:r>
            <w:r w:rsidR="00A65840" w:rsidRPr="002F1E1B">
              <w:rPr>
                <w:lang w:val="en-CA"/>
              </w:rPr>
              <w:t>eria</w:t>
            </w:r>
            <w:r w:rsidR="00A65840" w:rsidRPr="00E42456">
              <w:rPr>
                <w:lang w:val="en-CA"/>
              </w:rPr>
              <w:t xml:space="preserve"> was conveniently located just a few steps away from the auditorium</w:t>
            </w:r>
          </w:p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  <w:p w:rsidR="00E42456" w:rsidRPr="00E42456" w:rsidRDefault="00E42456">
            <w:pPr>
              <w:rPr>
                <w:lang w:val="en-CA"/>
              </w:rPr>
            </w:pPr>
          </w:p>
          <w:p w:rsidR="00E42456" w:rsidRPr="00E42456" w:rsidRDefault="00E42456">
            <w:pPr>
              <w:rPr>
                <w:lang w:val="en-CA"/>
              </w:rPr>
            </w:pPr>
          </w:p>
        </w:tc>
      </w:tr>
      <w:tr w:rsidR="006C4D20" w:rsidRPr="00BD2936" w:rsidTr="00F93008">
        <w:tc>
          <w:tcPr>
            <w:tcW w:w="3085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  <w:tr w:rsidR="006C4D20" w:rsidRPr="00BD2936" w:rsidTr="00F93008">
        <w:tc>
          <w:tcPr>
            <w:tcW w:w="3085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6C4D20" w:rsidRPr="00E42456" w:rsidRDefault="006C4D20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6C4D20" w:rsidRPr="00E42456" w:rsidRDefault="006C4D20">
            <w:pPr>
              <w:rPr>
                <w:lang w:val="en-CA"/>
              </w:rPr>
            </w:pPr>
          </w:p>
        </w:tc>
      </w:tr>
    </w:tbl>
    <w:p w:rsidR="003D173C" w:rsidRPr="00E25883" w:rsidRDefault="003D173C">
      <w:pPr>
        <w:rPr>
          <w:lang w:val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4111"/>
        <w:gridCol w:w="2992"/>
      </w:tblGrid>
      <w:tr w:rsidR="00E95BFC" w:rsidRPr="00E42456" w:rsidTr="00F93008">
        <w:tc>
          <w:tcPr>
            <w:tcW w:w="3085" w:type="dxa"/>
          </w:tcPr>
          <w:p w:rsidR="00E95BFC" w:rsidRPr="00E42456" w:rsidRDefault="00E95BFC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E95BFC" w:rsidRPr="002F1E1B" w:rsidRDefault="00347B95" w:rsidP="00B97E04">
            <w:pPr>
              <w:jc w:val="center"/>
              <w:rPr>
                <w:b/>
                <w:color w:val="548DD4" w:themeColor="text2" w:themeTint="99"/>
                <w:lang w:val="en-CA"/>
              </w:rPr>
            </w:pPr>
            <w:r w:rsidRPr="002F1E1B">
              <w:rPr>
                <w:b/>
                <w:color w:val="548DD4" w:themeColor="text2" w:themeTint="99"/>
                <w:lang w:val="en-CA"/>
              </w:rPr>
              <w:t>The Colloque was organized ...</w:t>
            </w:r>
          </w:p>
        </w:tc>
        <w:tc>
          <w:tcPr>
            <w:tcW w:w="2992" w:type="dxa"/>
          </w:tcPr>
          <w:p w:rsidR="00E95BFC" w:rsidRPr="00E42456" w:rsidRDefault="00E95BFC">
            <w:pPr>
              <w:rPr>
                <w:lang w:val="en-CA"/>
              </w:rPr>
            </w:pPr>
          </w:p>
        </w:tc>
      </w:tr>
      <w:tr w:rsidR="00E95BFC" w:rsidRPr="00E42456" w:rsidTr="00F93008">
        <w:tc>
          <w:tcPr>
            <w:tcW w:w="3085" w:type="dxa"/>
          </w:tcPr>
          <w:p w:rsidR="00E95BFC" w:rsidRPr="00E42456" w:rsidRDefault="00E95BFC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347B95" w:rsidRPr="00E42456" w:rsidRDefault="00347B95" w:rsidP="00B97E04">
            <w:pPr>
              <w:jc w:val="center"/>
              <w:rPr>
                <w:lang w:val="en-CA"/>
              </w:rPr>
            </w:pPr>
          </w:p>
          <w:p w:rsidR="00F67274" w:rsidRPr="00BD2936" w:rsidRDefault="00347B95" w:rsidP="00F67274">
            <w:pPr>
              <w:jc w:val="center"/>
              <w:rPr>
                <w:b/>
                <w:lang w:val="en-CA"/>
              </w:rPr>
            </w:pPr>
            <w:r w:rsidRPr="00E42456">
              <w:rPr>
                <w:lang w:val="en-CA"/>
              </w:rPr>
              <w:t>with</w:t>
            </w:r>
            <w:r w:rsidR="00E95BFC" w:rsidRPr="00E42456">
              <w:rPr>
                <w:lang w:val="en-CA"/>
              </w:rPr>
              <w:t xml:space="preserve"> the support of </w:t>
            </w:r>
            <w:r w:rsidR="00793ED0" w:rsidRPr="00E42456">
              <w:rPr>
                <w:lang w:val="en-CA"/>
              </w:rPr>
              <w:t xml:space="preserve">many </w:t>
            </w:r>
            <w:r w:rsidR="00E95BFC" w:rsidRPr="00E42456">
              <w:rPr>
                <w:lang w:val="en-CA"/>
              </w:rPr>
              <w:t>volunteers</w:t>
            </w:r>
            <w:r w:rsidR="00793ED0" w:rsidRPr="00E42456">
              <w:rPr>
                <w:lang w:val="en-CA"/>
              </w:rPr>
              <w:t xml:space="preserve">, particularly </w:t>
            </w:r>
            <w:r w:rsidR="00793ED0" w:rsidRPr="00BD2936">
              <w:rPr>
                <w:b/>
                <w:lang w:val="en-CA"/>
              </w:rPr>
              <w:t xml:space="preserve">Thérèse Roy, </w:t>
            </w:r>
          </w:p>
          <w:p w:rsidR="00E95BFC" w:rsidRPr="00BD2936" w:rsidRDefault="00F67274" w:rsidP="00F67274">
            <w:pPr>
              <w:jc w:val="center"/>
              <w:rPr>
                <w:b/>
                <w:lang w:val="en-CA"/>
              </w:rPr>
            </w:pPr>
            <w:r w:rsidRPr="00BD2936">
              <w:rPr>
                <w:b/>
                <w:lang w:val="en-CA"/>
              </w:rPr>
              <w:t xml:space="preserve">Carmen Dupont and </w:t>
            </w:r>
            <w:r w:rsidR="00793ED0" w:rsidRPr="00BD2936">
              <w:rPr>
                <w:b/>
                <w:lang w:val="en-CA"/>
              </w:rPr>
              <w:t>Nicole Dion</w:t>
            </w:r>
          </w:p>
          <w:p w:rsidR="002E296D" w:rsidRPr="00E42456" w:rsidRDefault="002E296D" w:rsidP="00F6727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E95BFC" w:rsidRPr="00E42456" w:rsidRDefault="00E95BFC" w:rsidP="00F6727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inline distT="0" distB="0" distL="0" distR="0">
                  <wp:extent cx="1656080" cy="1078811"/>
                  <wp:effectExtent l="0" t="0" r="1270" b="762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registrement 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463" cy="108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BFC" w:rsidRPr="00E42456" w:rsidTr="00F93008">
        <w:tc>
          <w:tcPr>
            <w:tcW w:w="3085" w:type="dxa"/>
          </w:tcPr>
          <w:p w:rsidR="00E95BFC" w:rsidRPr="00E42456" w:rsidRDefault="00E95BFC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E95BFC" w:rsidRDefault="00E95BFC" w:rsidP="00B97E04">
            <w:pPr>
              <w:jc w:val="center"/>
              <w:rPr>
                <w:lang w:val="en-CA"/>
              </w:rPr>
            </w:pPr>
          </w:p>
          <w:p w:rsidR="00C02111" w:rsidRDefault="00C02111" w:rsidP="00B97E04">
            <w:pPr>
              <w:jc w:val="center"/>
              <w:rPr>
                <w:lang w:val="en-CA"/>
              </w:rPr>
            </w:pPr>
          </w:p>
          <w:p w:rsidR="00E248EB" w:rsidRPr="00E42456" w:rsidRDefault="00E248EB" w:rsidP="00B97E04">
            <w:pPr>
              <w:jc w:val="center"/>
              <w:rPr>
                <w:lang w:val="en-CA"/>
              </w:rPr>
            </w:pPr>
          </w:p>
        </w:tc>
        <w:tc>
          <w:tcPr>
            <w:tcW w:w="2992" w:type="dxa"/>
          </w:tcPr>
          <w:p w:rsidR="00E95BFC" w:rsidRPr="00E42456" w:rsidRDefault="00E95BFC">
            <w:pPr>
              <w:rPr>
                <w:lang w:val="en-CA"/>
              </w:rPr>
            </w:pPr>
          </w:p>
        </w:tc>
      </w:tr>
      <w:tr w:rsidR="00E95BFC" w:rsidRPr="00E42456" w:rsidTr="00F93008">
        <w:tc>
          <w:tcPr>
            <w:tcW w:w="3085" w:type="dxa"/>
          </w:tcPr>
          <w:p w:rsidR="00E95BFC" w:rsidRPr="00E42456" w:rsidRDefault="002603EC" w:rsidP="00B97E04">
            <w:pPr>
              <w:jc w:val="center"/>
              <w:rPr>
                <w:lang w:val="en-CA"/>
              </w:rPr>
            </w:pPr>
            <w:r w:rsidRPr="00E42456"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207010</wp:posOffset>
                  </wp:positionV>
                  <wp:extent cx="1263650" cy="775335"/>
                  <wp:effectExtent l="0" t="0" r="6350" b="12065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Arc-en-ciel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1" w:type="dxa"/>
          </w:tcPr>
          <w:p w:rsidR="00E95BFC" w:rsidRPr="00E25883" w:rsidRDefault="00404049" w:rsidP="00B97E04">
            <w:pPr>
              <w:jc w:val="center"/>
            </w:pPr>
            <w:r w:rsidRPr="00E25883">
              <w:t xml:space="preserve">in </w:t>
            </w:r>
            <w:r w:rsidR="000C2FE3" w:rsidRPr="002F1E1B">
              <w:t>collaboration</w:t>
            </w:r>
            <w:r w:rsidRPr="00E25883">
              <w:t xml:space="preserve"> </w:t>
            </w:r>
            <w:proofErr w:type="spellStart"/>
            <w:r w:rsidRPr="00E25883">
              <w:t>with</w:t>
            </w:r>
            <w:proofErr w:type="spellEnd"/>
          </w:p>
          <w:p w:rsidR="00E42456" w:rsidRPr="00E25883" w:rsidRDefault="00E42456" w:rsidP="00B97E04">
            <w:pPr>
              <w:jc w:val="center"/>
              <w:rPr>
                <w:b/>
                <w:sz w:val="20"/>
                <w:szCs w:val="20"/>
              </w:rPr>
            </w:pPr>
            <w:r w:rsidRPr="00E25883">
              <w:rPr>
                <w:b/>
                <w:sz w:val="20"/>
                <w:szCs w:val="20"/>
              </w:rPr>
              <w:t>L’Arc-en-ciel – Centre de réalisation de soi</w:t>
            </w:r>
          </w:p>
          <w:p w:rsidR="00E42456" w:rsidRPr="00E25883" w:rsidRDefault="00E42456" w:rsidP="00B97E04">
            <w:pPr>
              <w:jc w:val="center"/>
              <w:rPr>
                <w:sz w:val="20"/>
                <w:szCs w:val="20"/>
              </w:rPr>
            </w:pPr>
            <w:r w:rsidRPr="00E25883">
              <w:rPr>
                <w:sz w:val="20"/>
                <w:szCs w:val="20"/>
              </w:rPr>
              <w:t xml:space="preserve">and </w:t>
            </w:r>
          </w:p>
          <w:p w:rsidR="00E42456" w:rsidRPr="00E25883" w:rsidRDefault="00E42456" w:rsidP="00B97E04">
            <w:pPr>
              <w:jc w:val="center"/>
              <w:rPr>
                <w:b/>
                <w:sz w:val="20"/>
                <w:szCs w:val="20"/>
              </w:rPr>
            </w:pPr>
            <w:r w:rsidRPr="00E25883">
              <w:rPr>
                <w:b/>
                <w:sz w:val="20"/>
                <w:szCs w:val="20"/>
              </w:rPr>
              <w:t xml:space="preserve">L’École Internationale de Rêves </w:t>
            </w:r>
          </w:p>
          <w:p w:rsidR="00E42456" w:rsidRPr="00E25883" w:rsidRDefault="00E42456" w:rsidP="00B97E04">
            <w:pPr>
              <w:jc w:val="center"/>
            </w:pPr>
            <w:r w:rsidRPr="00E25883">
              <w:rPr>
                <w:b/>
                <w:sz w:val="20"/>
                <w:szCs w:val="20"/>
              </w:rPr>
              <w:t>Nicole Gratton</w:t>
            </w:r>
          </w:p>
        </w:tc>
        <w:tc>
          <w:tcPr>
            <w:tcW w:w="2992" w:type="dxa"/>
          </w:tcPr>
          <w:p w:rsidR="00E95BFC" w:rsidRPr="00E25883" w:rsidRDefault="00E95BFC"/>
          <w:p w:rsidR="00E42456" w:rsidRPr="000C2FE3" w:rsidRDefault="000C2FE3"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28575</wp:posOffset>
                  </wp:positionV>
                  <wp:extent cx="1733550" cy="728980"/>
                  <wp:effectExtent l="0" t="0" r="0" b="762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t_de_rever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72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95BFC" w:rsidRPr="00E42456" w:rsidTr="00F93008">
        <w:tc>
          <w:tcPr>
            <w:tcW w:w="3085" w:type="dxa"/>
          </w:tcPr>
          <w:p w:rsidR="00E95BFC" w:rsidRPr="000C2FE3" w:rsidRDefault="00E95BFC" w:rsidP="00B97E04">
            <w:pPr>
              <w:jc w:val="center"/>
            </w:pPr>
          </w:p>
        </w:tc>
        <w:tc>
          <w:tcPr>
            <w:tcW w:w="4111" w:type="dxa"/>
          </w:tcPr>
          <w:p w:rsidR="00E95BFC" w:rsidRDefault="00E95BFC" w:rsidP="00B97E04">
            <w:pPr>
              <w:jc w:val="center"/>
            </w:pPr>
          </w:p>
          <w:p w:rsidR="00E248EB" w:rsidRPr="000C2FE3" w:rsidRDefault="00E248EB" w:rsidP="00B97E04">
            <w:pPr>
              <w:jc w:val="center"/>
            </w:pPr>
          </w:p>
        </w:tc>
        <w:tc>
          <w:tcPr>
            <w:tcW w:w="2992" w:type="dxa"/>
          </w:tcPr>
          <w:p w:rsidR="00E95BFC" w:rsidRPr="000C2FE3" w:rsidRDefault="00E95BFC"/>
        </w:tc>
      </w:tr>
      <w:tr w:rsidR="00E95BFC" w:rsidRPr="00E42456" w:rsidTr="00F93008">
        <w:tc>
          <w:tcPr>
            <w:tcW w:w="3085" w:type="dxa"/>
          </w:tcPr>
          <w:p w:rsidR="00E95BFC" w:rsidRPr="000C2FE3" w:rsidRDefault="00E95BFC" w:rsidP="00B97E04">
            <w:pPr>
              <w:jc w:val="center"/>
            </w:pPr>
          </w:p>
        </w:tc>
        <w:tc>
          <w:tcPr>
            <w:tcW w:w="4111" w:type="dxa"/>
          </w:tcPr>
          <w:p w:rsidR="00254896" w:rsidRPr="00E248EB" w:rsidRDefault="00750525" w:rsidP="00B97E04">
            <w:pPr>
              <w:jc w:val="center"/>
              <w:rPr>
                <w:rFonts w:ascii="Apple Chancery" w:hAnsi="Apple Chancery" w:cs="Apple Chancery"/>
                <w:b/>
                <w:color w:val="548DD4" w:themeColor="text2" w:themeTint="99"/>
                <w:sz w:val="48"/>
                <w:szCs w:val="48"/>
                <w:lang w:val="en-CA"/>
              </w:rPr>
            </w:pPr>
            <w:proofErr w:type="spellStart"/>
            <w:r w:rsidRPr="00E248EB">
              <w:rPr>
                <w:rFonts w:ascii="Apple Chancery" w:hAnsi="Apple Chancery" w:cs="Apple Chancery"/>
                <w:b/>
                <w:color w:val="548DD4" w:themeColor="text2" w:themeTint="99"/>
                <w:sz w:val="48"/>
                <w:szCs w:val="48"/>
                <w:lang w:val="en-CA"/>
              </w:rPr>
              <w:t>Merci</w:t>
            </w:r>
            <w:proofErr w:type="spellEnd"/>
          </w:p>
          <w:p w:rsidR="002F1E1B" w:rsidRPr="00E42456" w:rsidRDefault="00404049" w:rsidP="002F1E1B">
            <w:pPr>
              <w:jc w:val="center"/>
              <w:rPr>
                <w:lang w:val="en-CA"/>
              </w:rPr>
            </w:pPr>
            <w:r w:rsidRPr="00E42456">
              <w:rPr>
                <w:lang w:val="en-CA"/>
              </w:rPr>
              <w:t>The Organizing Committee</w:t>
            </w:r>
          </w:p>
        </w:tc>
        <w:tc>
          <w:tcPr>
            <w:tcW w:w="2992" w:type="dxa"/>
          </w:tcPr>
          <w:p w:rsidR="00E95BFC" w:rsidRPr="00E42456" w:rsidRDefault="00E95BFC">
            <w:pPr>
              <w:rPr>
                <w:lang w:val="en-CA"/>
              </w:rPr>
            </w:pPr>
          </w:p>
        </w:tc>
      </w:tr>
      <w:tr w:rsidR="00E95BFC" w:rsidRPr="00E42456" w:rsidTr="00F93008">
        <w:tc>
          <w:tcPr>
            <w:tcW w:w="3085" w:type="dxa"/>
          </w:tcPr>
          <w:p w:rsidR="00E95BFC" w:rsidRPr="00E42456" w:rsidRDefault="00E95BFC" w:rsidP="00B97E04">
            <w:pPr>
              <w:jc w:val="center"/>
              <w:rPr>
                <w:lang w:val="en-CA"/>
              </w:rPr>
            </w:pPr>
          </w:p>
        </w:tc>
        <w:tc>
          <w:tcPr>
            <w:tcW w:w="4111" w:type="dxa"/>
          </w:tcPr>
          <w:p w:rsidR="00E95BFC" w:rsidRPr="00E42456" w:rsidRDefault="002F1E1B" w:rsidP="00B97E04">
            <w:pPr>
              <w:jc w:val="center"/>
              <w:rPr>
                <w:lang w:val="en-CA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962996" cy="1472247"/>
                  <wp:effectExtent l="0" t="0" r="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ASD Montreal 2013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388" cy="147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:rsidR="00E95BFC" w:rsidRPr="00E42456" w:rsidRDefault="00E95BFC">
            <w:pPr>
              <w:rPr>
                <w:lang w:val="en-CA"/>
              </w:rPr>
            </w:pPr>
          </w:p>
        </w:tc>
      </w:tr>
      <w:tr w:rsidR="00F67274" w:rsidRPr="00E42456" w:rsidTr="00F93008">
        <w:tc>
          <w:tcPr>
            <w:tcW w:w="10188" w:type="dxa"/>
            <w:gridSpan w:val="3"/>
          </w:tcPr>
          <w:p w:rsidR="00F67274" w:rsidRPr="00E25883" w:rsidRDefault="00F67274" w:rsidP="00F67274">
            <w:pPr>
              <w:jc w:val="center"/>
            </w:pPr>
            <w:r w:rsidRPr="00E25883">
              <w:t xml:space="preserve">Yves Dubuc, Nicole Gratton, </w:t>
            </w:r>
          </w:p>
          <w:p w:rsidR="00F67274" w:rsidRPr="00E25883" w:rsidRDefault="00F67274" w:rsidP="00F67274">
            <w:pPr>
              <w:jc w:val="center"/>
            </w:pPr>
            <w:r w:rsidRPr="00E25883">
              <w:t>Angela Dupont,</w:t>
            </w:r>
            <w:r w:rsidR="00750525" w:rsidRPr="00E25883">
              <w:t xml:space="preserve"> </w:t>
            </w:r>
            <w:r w:rsidRPr="00E25883">
              <w:t>Monique Séguin, Claude Desloges</w:t>
            </w:r>
          </w:p>
        </w:tc>
      </w:tr>
    </w:tbl>
    <w:p w:rsidR="00CA269D" w:rsidRDefault="00CA269D"/>
    <w:p w:rsidR="004E256E" w:rsidRDefault="004E256E"/>
    <w:p w:rsidR="004E256E" w:rsidRDefault="004E256E"/>
    <w:p w:rsidR="004E256E" w:rsidRDefault="004E256E">
      <w:bookmarkStart w:id="0" w:name="_GoBack"/>
      <w:bookmarkEnd w:id="0"/>
    </w:p>
    <w:p w:rsidR="004E256E" w:rsidRDefault="004E256E"/>
    <w:p w:rsidR="004E256E" w:rsidRDefault="004E256E">
      <w:r>
        <w:t xml:space="preserve">More photos : </w:t>
      </w:r>
    </w:p>
    <w:p w:rsidR="004E256E" w:rsidRDefault="000A67F0">
      <w:hyperlink r:id="rId34" w:history="1">
        <w:r w:rsidR="004E256E" w:rsidRPr="002E255F">
          <w:rPr>
            <w:rStyle w:val="Hyperlink"/>
          </w:rPr>
          <w:t>http://picasaweb.google.com/102187505805396332459/IASD2013?authkey=Gv1sRgCNDHyYe3pdemUw&amp;feat=email</w:t>
        </w:r>
      </w:hyperlink>
    </w:p>
    <w:p w:rsidR="004E256E" w:rsidRPr="00E25883" w:rsidRDefault="004E256E"/>
    <w:sectPr w:rsidR="004E256E" w:rsidRPr="00E25883" w:rsidSect="00E248EB"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/>
  <w:defaultTabStop w:val="708"/>
  <w:hyphenationZone w:val="425"/>
  <w:characterSpacingControl w:val="doNotCompress"/>
  <w:compat>
    <w:useFELayout/>
  </w:compat>
  <w:rsids>
    <w:rsidRoot w:val="00CA269D"/>
    <w:rsid w:val="00007F2D"/>
    <w:rsid w:val="000153AC"/>
    <w:rsid w:val="000A67F0"/>
    <w:rsid w:val="000C2FE3"/>
    <w:rsid w:val="001053BD"/>
    <w:rsid w:val="001453FD"/>
    <w:rsid w:val="00250081"/>
    <w:rsid w:val="00254896"/>
    <w:rsid w:val="002603EC"/>
    <w:rsid w:val="002E296D"/>
    <w:rsid w:val="002F01AF"/>
    <w:rsid w:val="002F1E1B"/>
    <w:rsid w:val="00321BC4"/>
    <w:rsid w:val="00347B95"/>
    <w:rsid w:val="00380165"/>
    <w:rsid w:val="003D173C"/>
    <w:rsid w:val="00404049"/>
    <w:rsid w:val="00425A25"/>
    <w:rsid w:val="00435E84"/>
    <w:rsid w:val="00451373"/>
    <w:rsid w:val="004E256E"/>
    <w:rsid w:val="00560CF9"/>
    <w:rsid w:val="00606300"/>
    <w:rsid w:val="0066632B"/>
    <w:rsid w:val="00670602"/>
    <w:rsid w:val="00693A0F"/>
    <w:rsid w:val="006B7499"/>
    <w:rsid w:val="006C4D20"/>
    <w:rsid w:val="006F1720"/>
    <w:rsid w:val="006F7851"/>
    <w:rsid w:val="00750525"/>
    <w:rsid w:val="00793ED0"/>
    <w:rsid w:val="00896AE8"/>
    <w:rsid w:val="008E4718"/>
    <w:rsid w:val="00902A3E"/>
    <w:rsid w:val="009D413E"/>
    <w:rsid w:val="009E19C1"/>
    <w:rsid w:val="00A170CA"/>
    <w:rsid w:val="00A65840"/>
    <w:rsid w:val="00AD49DA"/>
    <w:rsid w:val="00AF46AE"/>
    <w:rsid w:val="00B92209"/>
    <w:rsid w:val="00B97978"/>
    <w:rsid w:val="00B97E04"/>
    <w:rsid w:val="00BD2936"/>
    <w:rsid w:val="00C02111"/>
    <w:rsid w:val="00C52E6C"/>
    <w:rsid w:val="00CA269D"/>
    <w:rsid w:val="00DC075F"/>
    <w:rsid w:val="00DC1079"/>
    <w:rsid w:val="00DD1E63"/>
    <w:rsid w:val="00E02309"/>
    <w:rsid w:val="00E248EB"/>
    <w:rsid w:val="00E24DD6"/>
    <w:rsid w:val="00E25883"/>
    <w:rsid w:val="00E42456"/>
    <w:rsid w:val="00E70CFC"/>
    <w:rsid w:val="00E74368"/>
    <w:rsid w:val="00E95BFC"/>
    <w:rsid w:val="00EB0C67"/>
    <w:rsid w:val="00EB0F73"/>
    <w:rsid w:val="00F31688"/>
    <w:rsid w:val="00F67274"/>
    <w:rsid w:val="00F93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7F0"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4D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718"/>
    <w:rPr>
      <w:rFonts w:ascii="Lucida Grande" w:hAnsi="Lucida Grande" w:cs="Lucida Grande"/>
      <w:sz w:val="18"/>
      <w:szCs w:val="18"/>
      <w:lang w:val="fr-CA"/>
    </w:rPr>
  </w:style>
  <w:style w:type="character" w:styleId="Hyperlink">
    <w:name w:val="Hyperlink"/>
    <w:basedOn w:val="DefaultParagraphFont"/>
    <w:uiPriority w:val="99"/>
    <w:unhideWhenUsed/>
    <w:rsid w:val="004E25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C4D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E471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4718"/>
    <w:rPr>
      <w:rFonts w:ascii="Lucida Grande" w:hAnsi="Lucida Grande" w:cs="Lucida Grande"/>
      <w:sz w:val="18"/>
      <w:szCs w:val="18"/>
      <w:lang w:val="fr-CA"/>
    </w:rPr>
  </w:style>
  <w:style w:type="character" w:styleId="Lienhypertexte">
    <w:name w:val="Hyperlink"/>
    <w:basedOn w:val="Policepardfaut"/>
    <w:uiPriority w:val="99"/>
    <w:unhideWhenUsed/>
    <w:rsid w:val="004E256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hyperlink" Target="http://picasaweb.google.com/102187505805396332459/IASD2013?authkey=Gv1sRgCNDHyYe3pdemUw&amp;feat=emai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http://asdreams.org/index.ht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DE2F5F-BB8F-4740-BEB9-F1C8454F0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Claude Desloges</Company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 Desloges</dc:creator>
  <cp:lastModifiedBy>Laura N Atkinson</cp:lastModifiedBy>
  <cp:revision>2</cp:revision>
  <cp:lastPrinted>2013-04-19T08:40:00Z</cp:lastPrinted>
  <dcterms:created xsi:type="dcterms:W3CDTF">2013-04-19T13:16:00Z</dcterms:created>
  <dcterms:modified xsi:type="dcterms:W3CDTF">2013-04-19T13:16:00Z</dcterms:modified>
</cp:coreProperties>
</file>